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E052" w14:textId="5D9FC2A1" w:rsidR="00C44CE2" w:rsidRDefault="00C44CE2">
      <w:pPr>
        <w:rPr>
          <w:b/>
          <w:bCs/>
        </w:rPr>
      </w:pPr>
      <w:r w:rsidRPr="00C44CE2">
        <w:rPr>
          <w:b/>
          <w:bCs/>
        </w:rPr>
        <w:t>LUOTTAMUSMIESKIRJE</w:t>
      </w:r>
      <w:r w:rsidRPr="00C44CE2">
        <w:rPr>
          <w:b/>
          <w:bCs/>
        </w:rPr>
        <w:t xml:space="preserve">                                                                                                            22</w:t>
      </w:r>
      <w:r w:rsidRPr="00C44CE2">
        <w:rPr>
          <w:b/>
          <w:bCs/>
        </w:rPr>
        <w:t>.5.2023</w:t>
      </w:r>
    </w:p>
    <w:p w14:paraId="54FA7CA5" w14:textId="288C9DD6" w:rsidR="00C44CE2" w:rsidRDefault="00C44CE2">
      <w:pPr>
        <w:rPr>
          <w:b/>
          <w:bCs/>
        </w:rPr>
      </w:pPr>
    </w:p>
    <w:p w14:paraId="358FD0B1" w14:textId="126DB8A8" w:rsidR="00C44CE2" w:rsidRPr="00C85474" w:rsidRDefault="00C44CE2">
      <w:pPr>
        <w:rPr>
          <w:b/>
          <w:bCs/>
        </w:rPr>
      </w:pPr>
      <w:r w:rsidRPr="00C85474">
        <w:rPr>
          <w:b/>
          <w:bCs/>
        </w:rPr>
        <w:t>Kesätervehdys kaikille!</w:t>
      </w:r>
    </w:p>
    <w:p w14:paraId="1651B1EB" w14:textId="32DE93E4" w:rsidR="00C44CE2" w:rsidRDefault="00C44CE2">
      <w:r>
        <w:t>Seuraavassa ajankohtaista tietoa kaikille varhaiskasvatuksen opettajille ja päiväkodin johtajille kevään sopimuskorotuksista ja kertaeristä.</w:t>
      </w:r>
    </w:p>
    <w:p w14:paraId="768090D0" w14:textId="6B9C5124" w:rsidR="00C44CE2" w:rsidRPr="00C85474" w:rsidRDefault="00C44CE2">
      <w:pPr>
        <w:rPr>
          <w:b/>
          <w:bCs/>
        </w:rPr>
      </w:pPr>
      <w:r>
        <w:t>Kun</w:t>
      </w:r>
      <w:r>
        <w:t>ta-alan</w:t>
      </w:r>
      <w:r>
        <w:t xml:space="preserve"> opetu</w:t>
      </w:r>
      <w:r>
        <w:t>s</w:t>
      </w:r>
      <w:r>
        <w:t xml:space="preserve">henkilöstön virka- ja työehtosopimus OVTES 2022–2025 on voimassa </w:t>
      </w:r>
      <w:r w:rsidRPr="00C85474">
        <w:rPr>
          <w:b/>
          <w:bCs/>
        </w:rPr>
        <w:t xml:space="preserve">1.5.2022–30.4.2025. </w:t>
      </w:r>
    </w:p>
    <w:p w14:paraId="27A5A8B3" w14:textId="77777777" w:rsidR="00C85474" w:rsidRDefault="00C44CE2">
      <w:r>
        <w:t xml:space="preserve">Sopimuksen mukaiset yleiskorotukset vuonna </w:t>
      </w:r>
      <w:r w:rsidRPr="00C85474">
        <w:rPr>
          <w:b/>
          <w:bCs/>
        </w:rPr>
        <w:t>2022</w:t>
      </w:r>
      <w:r>
        <w:t xml:space="preserve"> olivat 1.6.2022 lukien </w:t>
      </w:r>
      <w:r>
        <w:t>2,0 %</w:t>
      </w:r>
      <w:r>
        <w:t xml:space="preserve"> </w:t>
      </w:r>
    </w:p>
    <w:p w14:paraId="7F4FF148" w14:textId="1945A68F" w:rsidR="00C44CE2" w:rsidRDefault="00C44CE2">
      <w:r>
        <w:t xml:space="preserve">sekä 1.10.2022 lukien </w:t>
      </w:r>
      <w:r w:rsidR="00F9074D">
        <w:t>0,12 %</w:t>
      </w:r>
      <w:r>
        <w:t xml:space="preserve">. </w:t>
      </w:r>
    </w:p>
    <w:p w14:paraId="67EC1AB0" w14:textId="77777777" w:rsidR="00804336" w:rsidRDefault="00C44CE2">
      <w:r w:rsidRPr="00804336">
        <w:rPr>
          <w:b/>
          <w:bCs/>
          <w:u w:val="single"/>
        </w:rPr>
        <w:t xml:space="preserve">Sopimuskorotukset </w:t>
      </w:r>
    </w:p>
    <w:p w14:paraId="715A9FBD" w14:textId="377AE7B4" w:rsidR="00F9074D" w:rsidRDefault="00804336">
      <w:pPr>
        <w:rPr>
          <w:b/>
          <w:bCs/>
        </w:rPr>
      </w:pPr>
      <w:r>
        <w:t>v</w:t>
      </w:r>
      <w:r w:rsidR="00C44CE2">
        <w:t xml:space="preserve">uonna </w:t>
      </w:r>
      <w:r w:rsidR="00C44CE2" w:rsidRPr="00C44CE2">
        <w:rPr>
          <w:b/>
          <w:bCs/>
        </w:rPr>
        <w:t xml:space="preserve">2023 </w:t>
      </w:r>
      <w:r w:rsidR="00C44CE2" w:rsidRPr="00C44CE2">
        <w:t>ovat</w:t>
      </w:r>
      <w:r w:rsidR="00C44CE2" w:rsidRPr="00C44CE2">
        <w:rPr>
          <w:b/>
          <w:bCs/>
        </w:rPr>
        <w:t xml:space="preserve"> yleiskorotus 1.6.2023 1,32 % + 0,7 % = 2,02 %,</w:t>
      </w:r>
      <w:r w:rsidR="00C44CE2">
        <w:t xml:space="preserve"> </w:t>
      </w:r>
      <w:r w:rsidR="00C44CE2" w:rsidRPr="00C44CE2">
        <w:rPr>
          <w:b/>
          <w:bCs/>
        </w:rPr>
        <w:t xml:space="preserve">paikallinen järjestelyerä 0,4 % + 0,3 % = 0,7 %, palkkaohjelman paikallinen erä </w:t>
      </w:r>
      <w:r w:rsidR="00C44CE2" w:rsidRPr="00C44CE2">
        <w:rPr>
          <w:b/>
          <w:bCs/>
        </w:rPr>
        <w:t>1,2 %</w:t>
      </w:r>
      <w:r w:rsidR="00C44CE2" w:rsidRPr="00C44CE2">
        <w:rPr>
          <w:b/>
          <w:bCs/>
        </w:rPr>
        <w:t xml:space="preserve"> </w:t>
      </w:r>
      <w:r w:rsidR="00C44CE2" w:rsidRPr="00C44CE2">
        <w:t xml:space="preserve">sekä </w:t>
      </w:r>
      <w:r w:rsidR="00C44CE2" w:rsidRPr="00F9074D">
        <w:rPr>
          <w:b/>
          <w:bCs/>
        </w:rPr>
        <w:t>kertaerä</w:t>
      </w:r>
      <w:r w:rsidR="00C44CE2" w:rsidRPr="00C44CE2">
        <w:t xml:space="preserve"> 30.6.2023</w:t>
      </w:r>
      <w:r w:rsidR="00C44CE2" w:rsidRPr="00C44CE2">
        <w:rPr>
          <w:b/>
          <w:bCs/>
        </w:rPr>
        <w:t xml:space="preserve"> 467 €. </w:t>
      </w:r>
      <w:r w:rsidR="00C44CE2" w:rsidRPr="00C44CE2">
        <w:t>Lisäksi</w:t>
      </w:r>
      <w:r w:rsidR="00C44CE2">
        <w:rPr>
          <w:b/>
          <w:bCs/>
        </w:rPr>
        <w:t xml:space="preserve"> </w:t>
      </w:r>
      <w:r w:rsidR="00C44CE2" w:rsidRPr="00C44CE2">
        <w:t>tulee OVTES osion G</w:t>
      </w:r>
      <w:r w:rsidR="00C44CE2">
        <w:rPr>
          <w:b/>
          <w:bCs/>
        </w:rPr>
        <w:t xml:space="preserve"> kertapalkkio 150 €.</w:t>
      </w:r>
      <w:r w:rsidR="00F9074D">
        <w:rPr>
          <w:b/>
          <w:bCs/>
        </w:rPr>
        <w:t xml:space="preserve"> </w:t>
      </w:r>
    </w:p>
    <w:p w14:paraId="05D715AB" w14:textId="77777777" w:rsidR="00804336" w:rsidRDefault="00F9074D">
      <w:r w:rsidRPr="00F9074D">
        <w:t xml:space="preserve">Kaikki </w:t>
      </w:r>
      <w:r>
        <w:t xml:space="preserve">kelpoiset varhaiskasvatuksen opettajat ja päiväkodin johtajat OVTES osiossa G saavat molemmat kertaerät, </w:t>
      </w:r>
      <w:r w:rsidRPr="00607AC0">
        <w:rPr>
          <w:b/>
          <w:bCs/>
        </w:rPr>
        <w:t>yhteensä 617 €,</w:t>
      </w:r>
      <w:r>
        <w:t xml:space="preserve"> mikäli yhdenjaksoinen työ- tai virkasuhde on ollut voimassa koko toukokuun ajan, eli alkanut viimeistään </w:t>
      </w:r>
      <w:r>
        <w:t>2.5.</w:t>
      </w:r>
      <w:r>
        <w:t xml:space="preserve"> ja on voimassa viimeistään </w:t>
      </w:r>
      <w:r>
        <w:t>31.5.2023</w:t>
      </w:r>
      <w:r>
        <w:t>. Kyseisellä ajanjaksolla ei tarvitse olla palkallisia päiviä, eli esim. hoito</w:t>
      </w:r>
      <w:r w:rsidR="00804336">
        <w:t>/vuorottelu/opinto</w:t>
      </w:r>
      <w:r>
        <w:t>vapaalla olevat saavat kertaerän (maksetaan</w:t>
      </w:r>
      <w:r w:rsidR="00804336">
        <w:t xml:space="preserve"> koska työ/virkasuhde on voimassa myös</w:t>
      </w:r>
      <w:r>
        <w:t xml:space="preserve"> työ</w:t>
      </w:r>
      <w:r w:rsidR="00804336">
        <w:t xml:space="preserve">- ja </w:t>
      </w:r>
      <w:r>
        <w:t>virkavapaa</w:t>
      </w:r>
      <w:r w:rsidR="00804336">
        <w:t>n aikana</w:t>
      </w:r>
      <w:r>
        <w:t xml:space="preserve">). </w:t>
      </w:r>
    </w:p>
    <w:p w14:paraId="01C1A1A9" w14:textId="3A37E407" w:rsidR="00F9074D" w:rsidRDefault="00804336">
      <w:r w:rsidRPr="00804336">
        <w:t>Osa-aikaisille palkkio maksetaan suhteessa osa-aikaisuuteen.</w:t>
      </w:r>
    </w:p>
    <w:p w14:paraId="1F80A3E7" w14:textId="547DEAA0" w:rsidR="00F9074D" w:rsidRPr="00F9074D" w:rsidRDefault="00F9074D">
      <w:r w:rsidRPr="0067262F">
        <w:rPr>
          <w:b/>
          <w:bCs/>
        </w:rPr>
        <w:t>Kertapalkkio</w:t>
      </w:r>
      <w:r>
        <w:t xml:space="preserve"> </w:t>
      </w:r>
      <w:r w:rsidRPr="0067262F">
        <w:rPr>
          <w:b/>
          <w:bCs/>
        </w:rPr>
        <w:t>maksetaan 30.6.2023</w:t>
      </w:r>
      <w:r>
        <w:t>, vaikka palvelussuhde ei olisi enää tällöin voimassa.</w:t>
      </w:r>
    </w:p>
    <w:p w14:paraId="63F79B24" w14:textId="77777777" w:rsidR="0067262F" w:rsidRPr="00607AC0" w:rsidRDefault="0067262F">
      <w:pPr>
        <w:rPr>
          <w:b/>
          <w:bCs/>
          <w:u w:val="single"/>
        </w:rPr>
      </w:pPr>
      <w:r w:rsidRPr="00607AC0">
        <w:rPr>
          <w:b/>
          <w:bCs/>
          <w:u w:val="single"/>
        </w:rPr>
        <w:t>Paikallinen järjestelyerä</w:t>
      </w:r>
    </w:p>
    <w:p w14:paraId="195E955C" w14:textId="13CB7665" w:rsidR="00C44CE2" w:rsidRDefault="00804336">
      <w:r w:rsidRPr="00804336">
        <w:t>Paikallinen erä on kunnan palkkasummasta laskettu palkankorotuspotti, jonka jaosta neuvottelevat pääluottamusmies ja työnantajan edustaja.</w:t>
      </w:r>
      <w:r w:rsidRPr="00804336">
        <w:rPr>
          <w:rFonts w:ascii="altis_regular" w:hAnsi="altis_regular"/>
          <w:color w:val="333333"/>
          <w:shd w:val="clear" w:color="auto" w:fill="FFFFFF"/>
        </w:rPr>
        <w:t xml:space="preserve"> </w:t>
      </w:r>
      <w:r w:rsidRPr="00804336">
        <w:t>Mikäli ratkaisuun ei päästä, erän jaosta päättää pääosin työnantaja.</w:t>
      </w:r>
    </w:p>
    <w:p w14:paraId="206944E9" w14:textId="70CB8A2D" w:rsidR="00BC608E" w:rsidRDefault="00BC608E">
      <w:r>
        <w:t>Paikallista järjestelyerää kohdennettaessa ensisijaisia tavoitteita ovat henkilöstön saatavuuden turvaaminen, paikallisten palkkausepäkohtien korjaaminen sekä tuloksellisuutta ja tuottavuutta edistävien toimintojen ja tehtävien uudelleenjärjestelyjen tukeminen.</w:t>
      </w:r>
      <w:r w:rsidR="00804336" w:rsidRPr="00804336">
        <w:rPr>
          <w:rFonts w:ascii="altis_regular" w:hAnsi="altis_regular"/>
          <w:color w:val="333333"/>
          <w:shd w:val="clear" w:color="auto" w:fill="FFFFFF"/>
        </w:rPr>
        <w:t xml:space="preserve"> </w:t>
      </w:r>
      <w:r w:rsidR="00804336" w:rsidRPr="00804336">
        <w:t>Erällä voidaan korjata myös palkkasuhteita, jotta esimerkiksi johto- ja esihenkilöasemassa olevien palkkaus on oikeassa suhteessa heidän alaistensa palkkaan nähden.</w:t>
      </w:r>
      <w:r>
        <w:t xml:space="preserve"> </w:t>
      </w:r>
    </w:p>
    <w:p w14:paraId="58A4D562" w14:textId="0D696C37" w:rsidR="00C44CE2" w:rsidRDefault="00BC608E">
      <w:r>
        <w:t>Paikallista järjestelyerää käytetään tehtäväkohtaisten palkkojen korotuksiin ja/tai henkilökohtaisiin lisiin tai vastaaviin korotuksiin.</w:t>
      </w:r>
    </w:p>
    <w:p w14:paraId="33EB58F5" w14:textId="77777777" w:rsidR="00BC608E" w:rsidRPr="00C85474" w:rsidRDefault="00BC608E">
      <w:pPr>
        <w:rPr>
          <w:b/>
          <w:bCs/>
          <w:u w:val="single"/>
        </w:rPr>
      </w:pPr>
      <w:r w:rsidRPr="00C85474">
        <w:rPr>
          <w:b/>
          <w:bCs/>
          <w:u w:val="single"/>
        </w:rPr>
        <w:t xml:space="preserve">Kuopion paikalliset erät </w:t>
      </w:r>
    </w:p>
    <w:p w14:paraId="54E97058" w14:textId="77777777" w:rsidR="00BC608E" w:rsidRDefault="00BC608E">
      <w:r w:rsidRPr="00BC608E">
        <w:t>Kuopion paikallisneuvottelut saatiin päätökseen 2</w:t>
      </w:r>
      <w:r>
        <w:t>1</w:t>
      </w:r>
      <w:r w:rsidRPr="00BC608E">
        <w:t xml:space="preserve">.4.2023 ja paikallisissa järjestelyeräneuvotteluissa sovittiin, että </w:t>
      </w:r>
      <w:r>
        <w:t>tällä kertaa kaikki</w:t>
      </w:r>
      <w:r w:rsidR="0067262F">
        <w:t xml:space="preserve"> jaettavat erät kohdennettiin </w:t>
      </w:r>
      <w:r w:rsidR="00607AC0">
        <w:t xml:space="preserve">työnantajan ja henkilöstönedustajan kanssa yksimielisesti </w:t>
      </w:r>
      <w:r w:rsidR="0067262F">
        <w:t>varhaiskasvatuksen opettajille</w:t>
      </w:r>
      <w:r w:rsidR="00607AC0">
        <w:t xml:space="preserve">. </w:t>
      </w:r>
    </w:p>
    <w:p w14:paraId="66050FA4" w14:textId="25E17244" w:rsidR="0067262F" w:rsidRDefault="00607AC0">
      <w:r>
        <w:t xml:space="preserve">Perusteluna oli mm. akuutti pula opettajista ja palkkauksen korottaminen verrattaessa esim. epäkelpoisen opettajan sekä varhaiskasvatuksen sosionomin palkkoihin. </w:t>
      </w:r>
    </w:p>
    <w:p w14:paraId="41CA3D31" w14:textId="302237E5" w:rsidR="00607AC0" w:rsidRDefault="00BC608E">
      <w:r>
        <w:lastRenderedPageBreak/>
        <w:t xml:space="preserve">Vuonna </w:t>
      </w:r>
      <w:r w:rsidR="00607AC0">
        <w:t>2024 tulevassa järjestelyerässä katsotaan</w:t>
      </w:r>
      <w:r>
        <w:t xml:space="preserve">, </w:t>
      </w:r>
      <w:r w:rsidR="00607AC0">
        <w:t>miten</w:t>
      </w:r>
      <w:r>
        <w:t xml:space="preserve"> </w:t>
      </w:r>
      <w:r w:rsidR="00607AC0">
        <w:t xml:space="preserve">palkkakehitys on </w:t>
      </w:r>
      <w:r>
        <w:t>edennyt, ja mitkä ammattiryhmät tulisi silloin ottaa huomioon järjestelyerää kohdennettaessa.</w:t>
      </w:r>
    </w:p>
    <w:p w14:paraId="3E305DA9" w14:textId="2BC70A29" w:rsidR="00607AC0" w:rsidRDefault="00607AC0">
      <w:r>
        <w:t>Päiväkodin johtajille on tulossa keskustasolla sovittu 3,1 % korotus sekä yleiskorotus 2,02 %.</w:t>
      </w:r>
    </w:p>
    <w:p w14:paraId="0DDD82B1" w14:textId="05EB71D5" w:rsidR="00BC608E" w:rsidRDefault="00BC608E"/>
    <w:p w14:paraId="347AAE54" w14:textId="667EBEBE" w:rsidR="00BC608E" w:rsidRDefault="00BC608E" w:rsidP="00BC608E">
      <w:pPr>
        <w:jc w:val="both"/>
        <w:rPr>
          <w:b/>
          <w:bCs/>
          <w:u w:val="single"/>
        </w:rPr>
      </w:pPr>
      <w:r w:rsidRPr="00BC608E">
        <w:rPr>
          <w:b/>
          <w:bCs/>
          <w:u w:val="single"/>
        </w:rPr>
        <w:t>Muistutuksena vielä kesälomien vahvistamisesta</w:t>
      </w:r>
    </w:p>
    <w:p w14:paraId="27687483" w14:textId="620FBB6C" w:rsidR="00BC608E" w:rsidRDefault="007B27B7" w:rsidP="007B27B7">
      <w:proofErr w:type="spellStart"/>
      <w:r>
        <w:t>KVTESin</w:t>
      </w:r>
      <w:proofErr w:type="spellEnd"/>
      <w:r>
        <w:t xml:space="preserve"> mukaisesti </w:t>
      </w:r>
      <w:r w:rsidR="00BC608E">
        <w:t xml:space="preserve">Työnantajan määrätessä loman ajankohdan hänen on ilmoitettava siitä viranhaltijalle/työntekijälle viimeistään kuukautta </w:t>
      </w:r>
      <w:r w:rsidR="00BC608E" w:rsidRPr="00C85474">
        <w:rPr>
          <w:b/>
          <w:bCs/>
        </w:rPr>
        <w:t>ennen</w:t>
      </w:r>
      <w:r w:rsidR="00BC608E">
        <w:t xml:space="preserve"> loman alkamista. Jos tämä ei ole mahdollista, loman ajankohdasta on ilmoitettava viimeistään 2 viikkoa</w:t>
      </w:r>
      <w:r w:rsidR="00BC608E" w:rsidRPr="00C85474">
        <w:rPr>
          <w:b/>
          <w:bCs/>
        </w:rPr>
        <w:t xml:space="preserve"> ennen</w:t>
      </w:r>
      <w:r w:rsidR="00BC608E">
        <w:t xml:space="preserve"> vuosiloman tai sen </w:t>
      </w:r>
      <w:r>
        <w:t>osan</w:t>
      </w:r>
      <w:r w:rsidR="00BC608E">
        <w:t xml:space="preserve"> alkua.</w:t>
      </w:r>
    </w:p>
    <w:p w14:paraId="410A5E4C" w14:textId="6D327E91" w:rsidR="007B27B7" w:rsidRDefault="007B27B7" w:rsidP="007B27B7">
      <w:r>
        <w:t xml:space="preserve">Voitte </w:t>
      </w:r>
      <w:r w:rsidR="00C85474">
        <w:t xml:space="preserve">myös </w:t>
      </w:r>
      <w:r>
        <w:t xml:space="preserve">pyytää kirjallisena perustelut, miksi lomaa ei ole pystytty antamaan tuon normaalin </w:t>
      </w:r>
      <w:r w:rsidR="00C85474">
        <w:t xml:space="preserve">ilmoituksen </w:t>
      </w:r>
      <w:r>
        <w:t>kuukautta ennen loman alkamista</w:t>
      </w:r>
      <w:r w:rsidR="00C85474">
        <w:t xml:space="preserve"> aikana.</w:t>
      </w:r>
    </w:p>
    <w:p w14:paraId="7F9CAFD1" w14:textId="742D07A7" w:rsidR="00B20253" w:rsidRDefault="00B20253" w:rsidP="007B27B7">
      <w:pPr>
        <w:rPr>
          <w:b/>
          <w:bCs/>
        </w:rPr>
      </w:pPr>
      <w:r w:rsidRPr="00B20253">
        <w:rPr>
          <w:b/>
          <w:bCs/>
        </w:rPr>
        <w:t>Vuosiloman antaminen</w:t>
      </w:r>
    </w:p>
    <w:p w14:paraId="7E8B777E" w14:textId="63420823" w:rsidR="00B20253" w:rsidRDefault="00B20253" w:rsidP="007B27B7">
      <w:r>
        <w:t>Vuosilomasta 20 vuosilomapäivää kuitenkin vähintään 65 % lomanmääräytymisvuodelta ansaitun loman kokonaismäärästä sijoitetaan lomavuoden lomakauteen (kesälomaan).</w:t>
      </w:r>
    </w:p>
    <w:p w14:paraId="013700E2" w14:textId="2709300D" w:rsidR="00B20253" w:rsidRPr="00C85474" w:rsidRDefault="00B20253" w:rsidP="007B27B7">
      <w:r>
        <w:t>Kesäloma annetaan yhdenjaksoisena, ellei työn käynnissä pitämiseksi ole välttämätöntä jakaa sitä osaa kesälomasta, joka ylittää 10 vuosilomapäivää, pidettäväksi lomakaudella yhdessä tai useammassa osassa (Lomaa pitäisi siis vähintään olla kaksi viikkoa yhtäjaksoisesti).</w:t>
      </w:r>
    </w:p>
    <w:p w14:paraId="0457B25E" w14:textId="3A23192C" w:rsidR="007B27B7" w:rsidRDefault="007B27B7" w:rsidP="007B27B7">
      <w:pPr>
        <w:rPr>
          <w:b/>
          <w:bCs/>
        </w:rPr>
      </w:pPr>
      <w:r w:rsidRPr="007B27B7">
        <w:rPr>
          <w:b/>
          <w:bCs/>
        </w:rPr>
        <w:t>Vuosiloman siirto esim. sairastumisen vuoksi</w:t>
      </w:r>
    </w:p>
    <w:p w14:paraId="15CCA467" w14:textId="7D715CEC" w:rsidR="000C37BF" w:rsidRDefault="007B27B7" w:rsidP="007B27B7">
      <w:r w:rsidRPr="007B27B7">
        <w:t>Mikäli saira</w:t>
      </w:r>
      <w:r w:rsidR="002A419C">
        <w:t xml:space="preserve">stut vuosiloman aikana, voit pyytää siirtämään lomasi myöhäisempään ajankohtaan ilman aiheetonta viivytystä tai ennen loman alkua. Työnantajan pyynnöstä olet kuitenkin velvollinen esittämään esim. lääkärintodistuksen tai terveyden/sairaanhoitajan </w:t>
      </w:r>
      <w:r w:rsidR="00B20253">
        <w:t>todistu</w:t>
      </w:r>
      <w:r w:rsidR="00C85474">
        <w:t>ksen</w:t>
      </w:r>
      <w:r w:rsidR="002A419C">
        <w:t xml:space="preserve"> tai työnantajan harkinnan mukaan osoitt</w:t>
      </w:r>
      <w:r w:rsidR="00B20253">
        <w:t xml:space="preserve">amalla </w:t>
      </w:r>
      <w:r w:rsidR="002A419C">
        <w:t>työkyvyttömyys luotettavalla tavalla.</w:t>
      </w:r>
    </w:p>
    <w:p w14:paraId="1875E231" w14:textId="2C0CAAA5" w:rsidR="000C37BF" w:rsidRDefault="00C85474" w:rsidP="007B27B7">
      <w:r>
        <w:t>***********</w:t>
      </w:r>
    </w:p>
    <w:p w14:paraId="5FEA6910" w14:textId="40E919C4" w:rsidR="000C37BF" w:rsidRDefault="000C37BF" w:rsidP="007B27B7">
      <w:r>
        <w:t>Voitte olla yhteydessä minuun, mikäli tarvitsette lisätietoja luottamusmieskirjeen asioista, tai muutenkin apua edunvalvontakysymyksissä.</w:t>
      </w:r>
    </w:p>
    <w:p w14:paraId="4CC4152D" w14:textId="7601DCA3" w:rsidR="000C37BF" w:rsidRDefault="000C37BF" w:rsidP="007B27B7">
      <w:r>
        <w:t>1.8.2023 JUKO ry:n pääluottamusmiehenä jatkaa Peppina Parkkinen ja varhaiskasvatuksen opettajien luottamusmiehenä aloittaa Reetta Turunen. Laitamme yhteystiedot tulemaan syyskaudella kaikkiin päiväkoteihin.</w:t>
      </w:r>
    </w:p>
    <w:p w14:paraId="336761E4" w14:textId="0DE7AB36" w:rsidR="000C37BF" w:rsidRDefault="000C37BF" w:rsidP="000C37BF">
      <w:r>
        <w:t>Kiitos kuluneesta työvuodesta</w:t>
      </w:r>
      <w:r w:rsidR="00C85474" w:rsidRPr="00C85474">
        <w:drawing>
          <wp:inline distT="0" distB="0" distL="0" distR="0" wp14:anchorId="6092074D" wp14:editId="21BB3ED3">
            <wp:extent cx="1157869" cy="980236"/>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462" cy="988358"/>
                    </a:xfrm>
                    <a:prstGeom prst="rect">
                      <a:avLst/>
                    </a:prstGeom>
                    <a:noFill/>
                    <a:ln>
                      <a:noFill/>
                    </a:ln>
                  </pic:spPr>
                </pic:pic>
              </a:graphicData>
            </a:graphic>
          </wp:inline>
        </w:drawing>
      </w:r>
    </w:p>
    <w:p w14:paraId="275238B8" w14:textId="05E9AE74" w:rsidR="000C37BF" w:rsidRDefault="00C85474" w:rsidP="007B27B7">
      <w:r>
        <w:t>Aurinkoista ja rentouttavaa kesä</w:t>
      </w:r>
      <w:r w:rsidR="006261D7">
        <w:t>aikaa</w:t>
      </w:r>
      <w:r>
        <w:t xml:space="preserve"> kaikille!</w:t>
      </w:r>
    </w:p>
    <w:p w14:paraId="2F0A4A70" w14:textId="38D6695E" w:rsidR="00C85474" w:rsidRDefault="00C85474" w:rsidP="007B27B7">
      <w:r>
        <w:t xml:space="preserve">Yhteistyöterveisin </w:t>
      </w:r>
    </w:p>
    <w:p w14:paraId="7BA306DE" w14:textId="16AF83A0" w:rsidR="00C85474" w:rsidRDefault="00C85474" w:rsidP="007B27B7">
      <w:r>
        <w:t>Peppina Parkkinen</w:t>
      </w:r>
    </w:p>
    <w:p w14:paraId="66595EF9" w14:textId="34366D3B" w:rsidR="00C85474" w:rsidRDefault="00C85474" w:rsidP="007B27B7">
      <w:r>
        <w:t>P: 040 7187337</w:t>
      </w:r>
    </w:p>
    <w:p w14:paraId="2F858BE9" w14:textId="7F6311D1" w:rsidR="00C85474" w:rsidRDefault="00C85474" w:rsidP="007B27B7">
      <w:hyperlink r:id="rId7" w:history="1">
        <w:r w:rsidRPr="00BF600E">
          <w:rPr>
            <w:rStyle w:val="Hyperlinkki"/>
          </w:rPr>
          <w:t>peppina.parkkinen@kuopio.fi</w:t>
        </w:r>
      </w:hyperlink>
      <w:r>
        <w:t xml:space="preserve"> </w:t>
      </w:r>
    </w:p>
    <w:sectPr w:rsidR="00C8547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9E92" w14:textId="77777777" w:rsidR="003457CE" w:rsidRDefault="003457CE" w:rsidP="007B27B7">
      <w:pPr>
        <w:spacing w:after="0" w:line="240" w:lineRule="auto"/>
      </w:pPr>
      <w:r>
        <w:separator/>
      </w:r>
    </w:p>
  </w:endnote>
  <w:endnote w:type="continuationSeparator" w:id="0">
    <w:p w14:paraId="7C47F4D9" w14:textId="77777777" w:rsidR="003457CE" w:rsidRDefault="003457CE" w:rsidP="007B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is_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49E3" w14:textId="77777777" w:rsidR="003457CE" w:rsidRDefault="003457CE" w:rsidP="007B27B7">
      <w:pPr>
        <w:spacing w:after="0" w:line="240" w:lineRule="auto"/>
      </w:pPr>
      <w:r>
        <w:separator/>
      </w:r>
    </w:p>
  </w:footnote>
  <w:footnote w:type="continuationSeparator" w:id="0">
    <w:p w14:paraId="19290D3E" w14:textId="77777777" w:rsidR="003457CE" w:rsidRDefault="003457CE" w:rsidP="007B2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E2"/>
    <w:rsid w:val="000C37BF"/>
    <w:rsid w:val="002A419C"/>
    <w:rsid w:val="003457CE"/>
    <w:rsid w:val="00607AC0"/>
    <w:rsid w:val="006261D7"/>
    <w:rsid w:val="0067262F"/>
    <w:rsid w:val="007B27B7"/>
    <w:rsid w:val="00804336"/>
    <w:rsid w:val="00B20253"/>
    <w:rsid w:val="00BC608E"/>
    <w:rsid w:val="00C44CE2"/>
    <w:rsid w:val="00C85474"/>
    <w:rsid w:val="00CE32E5"/>
    <w:rsid w:val="00F90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81CF"/>
  <w15:chartTrackingRefBased/>
  <w15:docId w15:val="{EF752EC1-00AF-4E68-A68B-769801C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85474"/>
    <w:rPr>
      <w:color w:val="0563C1" w:themeColor="hyperlink"/>
      <w:u w:val="single"/>
    </w:rPr>
  </w:style>
  <w:style w:type="character" w:styleId="Ratkaisematonmaininta">
    <w:name w:val="Unresolved Mention"/>
    <w:basedOn w:val="Kappaleenoletusfontti"/>
    <w:uiPriority w:val="99"/>
    <w:semiHidden/>
    <w:unhideWhenUsed/>
    <w:rsid w:val="00C8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ppina.parkkinen@kuopi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528</Words>
  <Characters>4279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Peppina</dc:creator>
  <cp:keywords/>
  <dc:description/>
  <cp:lastModifiedBy>Parkkinen Peppina</cp:lastModifiedBy>
  <cp:revision>3</cp:revision>
  <dcterms:created xsi:type="dcterms:W3CDTF">2023-05-22T09:48:00Z</dcterms:created>
  <dcterms:modified xsi:type="dcterms:W3CDTF">2023-05-22T11:45:00Z</dcterms:modified>
</cp:coreProperties>
</file>